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62A9" w:rsidRDefault="00FA62A9" w:rsidP="00FA62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A62A9">
        <w:rPr>
          <w:rFonts w:ascii="Times New Roman" w:hAnsi="Times New Roman" w:cs="Times New Roman"/>
          <w:sz w:val="24"/>
          <w:szCs w:val="24"/>
        </w:rPr>
        <w:t>Уважаемые жители Кировского городского поселения!</w:t>
      </w:r>
    </w:p>
    <w:p w:rsidR="00FA62A9" w:rsidRDefault="00FA62A9" w:rsidP="00FA6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от 04.04.2025 № 155 на всей территории Кировского городского поселения объявлен двухмесячник по благоустройству и санитарной очистке территории.  Дни 25 апреля и 16 мая 2025 года объявлены днями проведения субботника. Просим всех жителей многоквартирных домов и частного сектора, предприятий и организаций, индивидуальных предпринимателей принять активное участие в наведении порядка на своих территориях.</w:t>
      </w:r>
    </w:p>
    <w:p w:rsidR="00FA62A9" w:rsidRDefault="00FA62A9" w:rsidP="00FA62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2A9" w:rsidRPr="00FA62A9" w:rsidRDefault="00FA62A9" w:rsidP="00FA6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поселения.</w:t>
      </w:r>
    </w:p>
    <w:sectPr w:rsidR="00FA62A9" w:rsidRPr="00FA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A62A9"/>
    <w:rsid w:val="00FA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2025-04-20T23:38:00Z</dcterms:created>
  <dcterms:modified xsi:type="dcterms:W3CDTF">2025-04-20T23:43:00Z</dcterms:modified>
</cp:coreProperties>
</file>